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4C1F0F" w14:textId="75646C87" w:rsidR="00847D68" w:rsidRPr="00847D68" w:rsidRDefault="00847D68" w:rsidP="002E368F">
      <w:pPr>
        <w:spacing w:line="32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>國立</w:t>
      </w:r>
      <w:proofErr w:type="gramStart"/>
      <w:r w:rsidRPr="00847D68">
        <w:rPr>
          <w:rFonts w:ascii="標楷體" w:eastAsia="標楷體" w:hAnsi="標楷體"/>
          <w:b/>
          <w:bCs/>
          <w:sz w:val="32"/>
          <w:szCs w:val="32"/>
        </w:rPr>
        <w:t>臺</w:t>
      </w:r>
      <w:proofErr w:type="gramEnd"/>
      <w:r w:rsidRPr="00847D68">
        <w:rPr>
          <w:rFonts w:ascii="標楷體" w:eastAsia="標楷體" w:hAnsi="標楷體"/>
          <w:b/>
          <w:bCs/>
          <w:sz w:val="32"/>
          <w:szCs w:val="32"/>
        </w:rPr>
        <w:t>北科技大學</w:t>
      </w:r>
      <w:r w:rsidRPr="00847D68">
        <w:rPr>
          <w:rFonts w:ascii="標楷體" w:eastAsia="標楷體" w:hAnsi="標楷體" w:hint="eastAsia"/>
          <w:b/>
          <w:bCs/>
          <w:sz w:val="32"/>
          <w:szCs w:val="32"/>
        </w:rPr>
        <w:t xml:space="preserve">　</w:t>
      </w:r>
      <w:r w:rsidRPr="00847D68">
        <w:rPr>
          <w:rFonts w:ascii="標楷體" w:eastAsia="標楷體" w:hAnsi="標楷體"/>
          <w:b/>
          <w:bCs/>
          <w:sz w:val="32"/>
          <w:szCs w:val="32"/>
        </w:rPr>
        <w:t>校外實習單位基本資料表</w:t>
      </w:r>
    </w:p>
    <w:tbl>
      <w:tblPr>
        <w:tblW w:w="10193" w:type="dxa"/>
        <w:tblInd w:w="-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14"/>
        <w:gridCol w:w="2551"/>
        <w:gridCol w:w="567"/>
        <w:gridCol w:w="1289"/>
        <w:gridCol w:w="1836"/>
        <w:gridCol w:w="1836"/>
      </w:tblGrid>
      <w:tr w:rsidR="00A1640F" w:rsidRPr="00847D68" w14:paraId="5A0654C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03CE5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8"/>
              </w:rPr>
              <w:t>公司名稱</w:t>
            </w:r>
          </w:p>
        </w:tc>
        <w:tc>
          <w:tcPr>
            <w:tcW w:w="8079" w:type="dxa"/>
            <w:gridSpan w:val="5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3CEABE" w14:textId="46DE43C6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財團法人中華民國證券櫃檯買賣中心</w:t>
            </w:r>
          </w:p>
        </w:tc>
      </w:tr>
      <w:tr w:rsidR="00847D68" w:rsidRPr="00847D68" w14:paraId="55743BB6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EF9416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62E5B">
              <w:rPr>
                <w:rFonts w:ascii="標楷體" w:eastAsia="標楷體" w:hAnsi="標楷體"/>
                <w:sz w:val="28"/>
              </w:rPr>
              <w:t>公會會員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10ED80" w14:textId="7CFCF14B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□是，公會名稱：</w:t>
            </w:r>
            <w:r w:rsidR="00607FE2">
              <w:rPr>
                <w:rFonts w:ascii="標楷體" w:eastAsia="標楷體" w:hAnsi="標楷體" w:hint="eastAsia"/>
                <w:sz w:val="28"/>
              </w:rPr>
              <w:t xml:space="preserve">_________________________  </w:t>
            </w:r>
            <w:proofErr w:type="gramStart"/>
            <w:r w:rsidR="00D62E5B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847D68">
              <w:rPr>
                <w:rFonts w:ascii="標楷體" w:eastAsia="標楷體" w:hAnsi="標楷體"/>
                <w:sz w:val="28"/>
              </w:rPr>
              <w:t>否</w:t>
            </w:r>
            <w:proofErr w:type="gramEnd"/>
          </w:p>
        </w:tc>
      </w:tr>
      <w:tr w:rsidR="00847D68" w:rsidRPr="00847D68" w14:paraId="532121AC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8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23AAC1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實習時間</w:t>
            </w:r>
          </w:p>
        </w:tc>
        <w:tc>
          <w:tcPr>
            <w:tcW w:w="8079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5A8EB2" w14:textId="71F6D806" w:rsidR="00847D68" w:rsidRPr="00847D68" w:rsidRDefault="00607FE2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9A1B5D">
              <w:rPr>
                <w:rFonts w:ascii="標楷體" w:eastAsia="標楷體" w:hAnsi="標楷體" w:hint="eastAsia"/>
                <w:sz w:val="28"/>
              </w:rPr>
              <w:t>114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9A1B5D">
              <w:rPr>
                <w:rFonts w:ascii="標楷體" w:eastAsia="標楷體" w:hAnsi="標楷體" w:hint="eastAsia"/>
                <w:sz w:val="28"/>
              </w:rPr>
              <w:t>7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9A1B5D">
              <w:rPr>
                <w:rFonts w:ascii="標楷體" w:eastAsia="標楷體" w:hAnsi="標楷體" w:hint="eastAsia"/>
                <w:sz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日 至</w:t>
            </w:r>
            <w:r>
              <w:rPr>
                <w:rFonts w:ascii="標楷體" w:eastAsia="標楷體" w:hAnsi="標楷體" w:hint="eastAsia"/>
                <w:sz w:val="28"/>
              </w:rPr>
              <w:t xml:space="preserve"> _</w:t>
            </w:r>
            <w:r w:rsidR="009A1B5D">
              <w:rPr>
                <w:rFonts w:ascii="標楷體" w:eastAsia="標楷體" w:hAnsi="標楷體" w:hint="eastAsia"/>
                <w:sz w:val="28"/>
              </w:rPr>
              <w:t>114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9A1B5D">
              <w:rPr>
                <w:rFonts w:ascii="標楷體" w:eastAsia="標楷體" w:hAnsi="標楷體" w:hint="eastAsia"/>
                <w:sz w:val="28"/>
              </w:rPr>
              <w:t>8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9A1B5D">
              <w:rPr>
                <w:rFonts w:ascii="標楷體" w:eastAsia="標楷體" w:hAnsi="標楷體" w:hint="eastAsia"/>
                <w:sz w:val="28"/>
              </w:rPr>
              <w:t>31</w:t>
            </w:r>
            <w:r>
              <w:rPr>
                <w:rFonts w:ascii="標楷體" w:eastAsia="標楷體" w:hAnsi="標楷體" w:hint="eastAsia"/>
                <w:sz w:val="28"/>
              </w:rPr>
              <w:t>_</w:t>
            </w:r>
            <w:r w:rsidR="00847D68" w:rsidRPr="00847D68">
              <w:rPr>
                <w:rFonts w:ascii="標楷體" w:eastAsia="標楷體" w:hAnsi="標楷體"/>
                <w:sz w:val="28"/>
              </w:rPr>
              <w:t>日止</w:t>
            </w:r>
          </w:p>
        </w:tc>
      </w:tr>
      <w:tr w:rsidR="00A1640F" w:rsidRPr="00847D68" w14:paraId="48301CFA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15A99D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7"/>
              </w:rPr>
              <w:t>負責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7327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18B59E" w14:textId="4090C2BB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簡立忠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FC301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統一編號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E877B" w14:textId="3F0D12FC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92002238</w:t>
            </w:r>
          </w:p>
        </w:tc>
      </w:tr>
      <w:tr w:rsidR="00A1640F" w:rsidRPr="00847D68" w14:paraId="0C399A6C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D46B80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25373A">
              <w:rPr>
                <w:rFonts w:ascii="標楷體" w:eastAsia="標楷體" w:hAnsi="標楷體"/>
                <w:spacing w:val="70"/>
                <w:kern w:val="0"/>
                <w:sz w:val="28"/>
                <w:fitText w:val="1120" w:id="-1219267326"/>
              </w:rPr>
              <w:t>聯絡</w:t>
            </w:r>
            <w:r w:rsidRPr="0025373A">
              <w:rPr>
                <w:rFonts w:ascii="標楷體" w:eastAsia="標楷體" w:hAnsi="標楷體"/>
                <w:kern w:val="0"/>
                <w:sz w:val="28"/>
                <w:fitText w:val="1120" w:id="-1219267326"/>
              </w:rPr>
              <w:t>人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2D05B0" w14:textId="09529CBE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黃聖智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FF1E7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2"/>
              </w:rPr>
              <w:t>職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2"/>
              </w:rPr>
              <w:t>稱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FF0E7" w14:textId="19E61D5C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業務員</w:t>
            </w:r>
          </w:p>
        </w:tc>
      </w:tr>
      <w:tr w:rsidR="00A1640F" w:rsidRPr="00847D68" w14:paraId="76B03642" w14:textId="77777777" w:rsidTr="00A1640F">
        <w:trPr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5E62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聯絡電話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BBDDA8" w14:textId="77EE81DF" w:rsidR="00847D68" w:rsidRPr="00847D68" w:rsidRDefault="009A1B5D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Cs w:val="24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02</w:t>
            </w:r>
            <w:r w:rsidRPr="00194F57">
              <w:rPr>
                <w:rFonts w:ascii="標楷體" w:eastAsia="標楷體" w:hAnsi="標楷體"/>
                <w:color w:val="000000" w:themeColor="text1"/>
                <w:szCs w:val="24"/>
              </w:rPr>
              <w:t>)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2366-6088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334E4C" w14:textId="77777777" w:rsidR="00847D68" w:rsidRPr="00847D68" w:rsidRDefault="00847D68" w:rsidP="00607FE2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607FE2">
              <w:rPr>
                <w:rFonts w:ascii="標楷體" w:eastAsia="標楷體" w:hAnsi="標楷體"/>
                <w:spacing w:val="280"/>
                <w:kern w:val="0"/>
                <w:sz w:val="28"/>
                <w:fitText w:val="1120" w:id="-1219263231"/>
              </w:rPr>
              <w:t>傳</w:t>
            </w:r>
            <w:r w:rsidRPr="00607FE2">
              <w:rPr>
                <w:rFonts w:ascii="標楷體" w:eastAsia="標楷體" w:hAnsi="標楷體"/>
                <w:kern w:val="0"/>
                <w:sz w:val="28"/>
                <w:fitText w:val="1120" w:id="-1219263231"/>
              </w:rPr>
              <w:t>真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4F9266" w14:textId="77777777" w:rsidR="00847D68" w:rsidRPr="00847D68" w:rsidRDefault="00847D68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47D68" w:rsidRPr="00847D68" w14:paraId="23B60D4B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1E6EB2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聯絡人E-mail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899215" w14:textId="6CF5E177" w:rsidR="00847D68" w:rsidRPr="00847D68" w:rsidRDefault="00000000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6" w:history="1">
              <w:r w:rsidR="00AC2180" w:rsidRPr="00DF5FE2">
                <w:rPr>
                  <w:rStyle w:val="a8"/>
                  <w:rFonts w:ascii="標楷體" w:eastAsia="標楷體" w:hAnsi="標楷體" w:hint="eastAsia"/>
                  <w:szCs w:val="24"/>
                </w:rPr>
                <w:t>S</w:t>
              </w:r>
              <w:r w:rsidR="00AC2180" w:rsidRPr="00DF5FE2">
                <w:rPr>
                  <w:rStyle w:val="a8"/>
                  <w:rFonts w:ascii="標楷體" w:eastAsia="標楷體" w:hAnsi="標楷體"/>
                  <w:szCs w:val="24"/>
                </w:rPr>
                <w:t>amHuang@tpex.org.tw</w:t>
              </w:r>
            </w:hyperlink>
          </w:p>
        </w:tc>
      </w:tr>
      <w:tr w:rsidR="00847D68" w:rsidRPr="00847D68" w14:paraId="563D2549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28ABAC" w14:textId="77777777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公司地址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EAC85" w14:textId="616180DE" w:rsidR="00847D68" w:rsidRPr="00AC2180" w:rsidRDefault="00AC2180" w:rsidP="00847D68">
            <w:pPr>
              <w:spacing w:line="40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AC2180">
              <w:rPr>
                <w:rFonts w:ascii="標楷體" w:eastAsia="標楷體" w:hAnsi="標楷體" w:hint="eastAsia"/>
                <w:color w:val="000000" w:themeColor="text1"/>
                <w:szCs w:val="24"/>
              </w:rPr>
              <w:t>100404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台北市中正區羅斯福路2段1</w:t>
            </w:r>
            <w:r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號16樓</w:t>
            </w:r>
          </w:p>
        </w:tc>
      </w:tr>
      <w:tr w:rsidR="00A42A16" w:rsidRPr="00847D68" w14:paraId="45C2841F" w14:textId="77777777" w:rsidTr="00A1640F">
        <w:trPr>
          <w:cantSplit/>
          <w:trHeight w:val="480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CDD567" w14:textId="66715AF5" w:rsidR="00A42A16" w:rsidRPr="00847D68" w:rsidRDefault="00A42A16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公司網址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80B592" w14:textId="796BE030" w:rsidR="005204E4" w:rsidRPr="005204E4" w:rsidRDefault="00000000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hyperlink r:id="rId7" w:history="1">
              <w:r w:rsidR="005204E4" w:rsidRPr="008F2C89">
                <w:rPr>
                  <w:rStyle w:val="a8"/>
                  <w:rFonts w:ascii="標楷體" w:eastAsia="標楷體" w:hAnsi="標楷體"/>
                  <w:szCs w:val="24"/>
                </w:rPr>
                <w:t>https://www.tpex.org.tw/zh-tw/index.html</w:t>
              </w:r>
            </w:hyperlink>
          </w:p>
        </w:tc>
      </w:tr>
      <w:tr w:rsidR="00847D68" w:rsidRPr="00847D68" w14:paraId="20C5BCD9" w14:textId="77777777" w:rsidTr="00A1640F">
        <w:trPr>
          <w:cantSplit/>
          <w:trHeight w:val="449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CC397D" w14:textId="622400DC" w:rsidR="00847D68" w:rsidRPr="00847D68" w:rsidRDefault="00847D68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47D68">
              <w:rPr>
                <w:rFonts w:ascii="標楷體" w:eastAsia="標楷體" w:hAnsi="標楷體"/>
                <w:sz w:val="28"/>
              </w:rPr>
              <w:t>簡介及</w:t>
            </w:r>
            <w:r w:rsidR="00607FE2">
              <w:rPr>
                <w:rFonts w:ascii="標楷體" w:eastAsia="標楷體" w:hAnsi="標楷體" w:hint="eastAsia"/>
                <w:sz w:val="28"/>
              </w:rPr>
              <w:t>營業項目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C62D53" w14:textId="4E321F0D" w:rsidR="00257ACE" w:rsidRPr="00847D68" w:rsidRDefault="00AC2180" w:rsidP="00847D68">
            <w:pPr>
              <w:spacing w:line="400" w:lineRule="exact"/>
              <w:rPr>
                <w:rFonts w:ascii="標楷體" w:eastAsia="標楷體" w:hAnsi="標楷體"/>
                <w:sz w:val="28"/>
              </w:rPr>
            </w:pPr>
            <w:r w:rsidRPr="00AB599B">
              <w:rPr>
                <w:rFonts w:ascii="標楷體" w:eastAsia="標楷體" w:hAnsi="標楷體" w:hint="eastAsia"/>
                <w:color w:val="000000" w:themeColor="text1"/>
                <w:szCs w:val="24"/>
              </w:rPr>
              <w:t>證券櫃檯買賣中心（簡稱櫃買中心）是承辦台灣證券櫃檯買賣（OTC）業務的公益性財團法人組織。成立於1983年，櫃買中心的使命不僅包括積極扶植新興高科技產業、創意產業、中小企業和微型企業的掛牌和</w:t>
            </w:r>
            <w:proofErr w:type="gramStart"/>
            <w:r w:rsidRPr="00AB599B">
              <w:rPr>
                <w:rFonts w:ascii="標楷體" w:eastAsia="標楷體" w:hAnsi="標楷體" w:hint="eastAsia"/>
                <w:color w:val="000000" w:themeColor="text1"/>
                <w:szCs w:val="24"/>
              </w:rPr>
              <w:t>籌資</w:t>
            </w:r>
            <w:proofErr w:type="gramEnd"/>
            <w:r w:rsidRPr="00AB599B">
              <w:rPr>
                <w:rFonts w:ascii="標楷體" w:eastAsia="標楷體" w:hAnsi="標楷體" w:hint="eastAsia"/>
                <w:color w:val="000000" w:themeColor="text1"/>
                <w:szCs w:val="24"/>
              </w:rPr>
              <w:t>，還致力於建構涵蓋集中交易和議價交易的多功能市場，並提供多元化的商品交易業務，包括股票、債券、ETF、TDR和店頭衍生性金融商品等</w:t>
            </w:r>
          </w:p>
        </w:tc>
      </w:tr>
      <w:tr w:rsidR="00A1640F" w:rsidRPr="00847D68" w14:paraId="3F4956D7" w14:textId="77777777" w:rsidTr="00A1640F">
        <w:trPr>
          <w:cantSplit/>
          <w:trHeight w:val="41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CEA8668" w14:textId="5F18CF81" w:rsidR="00847D68" w:rsidRPr="00847D68" w:rsidRDefault="00607FE2" w:rsidP="00847D6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D62E5B">
              <w:rPr>
                <w:rFonts w:ascii="標楷體" w:eastAsia="標楷體" w:hAnsi="標楷體" w:hint="eastAsia"/>
                <w:spacing w:val="70"/>
                <w:kern w:val="0"/>
                <w:sz w:val="28"/>
                <w:fitText w:val="1120" w:id="-1219260672"/>
              </w:rPr>
              <w:t>產業</w:t>
            </w:r>
            <w:r w:rsidRPr="00D62E5B">
              <w:rPr>
                <w:rFonts w:ascii="標楷體" w:eastAsia="標楷體" w:hAnsi="標楷體" w:hint="eastAsia"/>
                <w:kern w:val="0"/>
                <w:sz w:val="28"/>
                <w:fitText w:val="1120" w:id="-1219260672"/>
              </w:rPr>
              <w:t>別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9682D1" w14:textId="5E8C42A3" w:rsidR="002E368F" w:rsidRPr="0025373A" w:rsidRDefault="001B7803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hint="eastAsia"/>
                <w:szCs w:val="24"/>
              </w:rPr>
              <w:t>AB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礦業及土石採取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AD電力及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燃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氣供應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AF營建工程</w:t>
            </w:r>
          </w:p>
          <w:p w14:paraId="70518776" w14:textId="3167CE4C" w:rsidR="002E368F" w:rsidRPr="0025373A" w:rsidRDefault="002E368F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AC製造業(包含科技半導體、生技醫藥、原料製造供應)</w:t>
            </w:r>
          </w:p>
          <w:p w14:paraId="39B35F9D" w14:textId="0AD9BF4A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AE用水供應汙染整治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AG批發零售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AI住宿餐飲</w:t>
            </w:r>
          </w:p>
          <w:p w14:paraId="130174A8" w14:textId="0F245207" w:rsidR="002E368F" w:rsidRPr="0025373A" w:rsidRDefault="00D728C1" w:rsidP="0025373A">
            <w:pPr>
              <w:spacing w:line="260" w:lineRule="exact"/>
              <w:rPr>
                <w:rFonts w:ascii="標楷體" w:eastAsia="標楷體" w:hAnsi="標楷體"/>
                <w:szCs w:val="24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AJ出版影音傳播資通訊服務(包含影視、電信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、系統設置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)</w:t>
            </w:r>
          </w:p>
          <w:p w14:paraId="3394504A" w14:textId="6E0C35C1" w:rsidR="002E368F" w:rsidRPr="0025373A" w:rsidRDefault="00D62E5B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AL金融保險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="002E368F"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AL不動產(包含都市更新與規劃)</w:t>
            </w:r>
          </w:p>
          <w:p w14:paraId="28E2161B" w14:textId="0EE61334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AM專業科學及技術服務(包含會計、法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律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設計、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安</w:t>
            </w:r>
            <w:proofErr w:type="gramStart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規</w:t>
            </w:r>
            <w:proofErr w:type="gramEnd"/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檢測)</w:t>
            </w:r>
          </w:p>
          <w:p w14:paraId="04ADDD07" w14:textId="5422BCCF" w:rsidR="002E368F" w:rsidRPr="0025373A" w:rsidRDefault="002E368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="001B7803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AR藝術娛樂休閒服務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(包含藝術、圖書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</w:t>
            </w:r>
            <w:r w:rsidR="00257ACE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展</w:t>
            </w:r>
            <w:r w:rsidR="0047294C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演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>、體育育樂</w:t>
            </w: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)</w:t>
            </w:r>
          </w:p>
          <w:p w14:paraId="7851F442" w14:textId="1DBAD03F" w:rsidR="00257ACE" w:rsidRPr="0025373A" w:rsidRDefault="00257ACE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/>
                <w:szCs w:val="24"/>
              </w:rPr>
              <w:t>□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AP教育業　　　　　</w:t>
            </w:r>
            <w:r w:rsidR="0025373A"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</w:t>
            </w:r>
            <w:r w:rsidRPr="0025373A">
              <w:rPr>
                <w:rFonts w:ascii="標楷體" w:eastAsia="標楷體" w:hAnsi="標楷體" w:cs="Arial" w:hint="eastAsia"/>
                <w:color w:val="343434"/>
                <w:szCs w:val="24"/>
                <w:shd w:val="clear" w:color="auto" w:fill="FFFFFF"/>
              </w:rPr>
              <w:t xml:space="preserve">　　</w:t>
            </w:r>
            <w:r w:rsidR="00D728C1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25373A">
              <w:rPr>
                <w:rFonts w:ascii="標楷體" w:eastAsia="標楷體" w:hAnsi="標楷體" w:hint="eastAsia"/>
                <w:szCs w:val="24"/>
              </w:rPr>
              <w:t>其他：_</w:t>
            </w:r>
            <w:r w:rsidR="00D728C1">
              <w:rPr>
                <w:rFonts w:ascii="標楷體" w:eastAsia="標楷體" w:hAnsi="標楷體" w:hint="eastAsia"/>
                <w:szCs w:val="24"/>
              </w:rPr>
              <w:t>證券輔助業</w:t>
            </w:r>
            <w:r w:rsidRPr="0025373A">
              <w:rPr>
                <w:rFonts w:ascii="標楷體" w:eastAsia="標楷體" w:hAnsi="標楷體" w:hint="eastAsia"/>
                <w:szCs w:val="24"/>
              </w:rPr>
              <w:t>_________________</w:t>
            </w:r>
          </w:p>
          <w:p w14:paraId="2C3318C0" w14:textId="39477059" w:rsidR="00847D68" w:rsidRPr="00257ACE" w:rsidRDefault="00607FE2" w:rsidP="00257ACE">
            <w:pPr>
              <w:spacing w:line="200" w:lineRule="exact"/>
              <w:jc w:val="right"/>
              <w:rPr>
                <w:rFonts w:ascii="標楷體" w:eastAsia="標楷體" w:hAnsi="標楷體" w:cs="Arial"/>
                <w:i/>
                <w:iCs/>
                <w:color w:val="343434"/>
                <w:sz w:val="26"/>
                <w:szCs w:val="26"/>
                <w:shd w:val="clear" w:color="auto" w:fill="FFFFFF"/>
              </w:rPr>
            </w:pPr>
            <w:r w:rsidRPr="00257ACE">
              <w:rPr>
                <w:rFonts w:ascii="標楷體" w:eastAsia="標楷體" w:hAnsi="標楷體" w:hint="eastAsia"/>
                <w:i/>
                <w:iCs/>
                <w:color w:val="808080" w:themeColor="background1" w:themeShade="80"/>
                <w:sz w:val="20"/>
              </w:rPr>
              <w:t>請參考行政院主計處行業分類</w:t>
            </w:r>
          </w:p>
        </w:tc>
      </w:tr>
      <w:tr w:rsidR="00A1640F" w:rsidRPr="00847D68" w14:paraId="4C384033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B1714B9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3F82EBCD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膳、宿狀況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9CF536" w14:textId="3CCE4B74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□有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="00012C97"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Pr="0025373A">
              <w:rPr>
                <w:rFonts w:ascii="標楷體" w:eastAsia="標楷體" w:hAnsi="標楷體"/>
                <w:sz w:val="26"/>
                <w:szCs w:val="26"/>
              </w:rPr>
              <w:t>無</w:t>
            </w:r>
          </w:p>
          <w:p w14:paraId="4C77D502" w14:textId="5F5F24DF" w:rsidR="00847D68" w:rsidRPr="0025373A" w:rsidRDefault="00847D68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proofErr w:type="gramStart"/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＿＿＿＿＿＿</w:t>
            </w:r>
            <w:proofErr w:type="gramEnd"/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339701" w14:textId="77777777" w:rsidR="00847D68" w:rsidRPr="00A1640F" w:rsidRDefault="00847D68" w:rsidP="00257AC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休假方式</w:t>
            </w:r>
          </w:p>
        </w:tc>
        <w:tc>
          <w:tcPr>
            <w:tcW w:w="3672" w:type="dxa"/>
            <w:gridSpan w:val="2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34BCB5" w14:textId="7D4E703C" w:rsidR="00847D68" w:rsidRPr="0025373A" w:rsidRDefault="00877D10" w:rsidP="0025373A">
            <w:pPr>
              <w:spacing w:line="2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休假依</w:t>
            </w:r>
            <w:r w:rsidRPr="00542544">
              <w:rPr>
                <w:rFonts w:ascii="標楷體" w:eastAsia="標楷體" w:hAnsi="標楷體" w:hint="eastAsia"/>
                <w:color w:val="000000" w:themeColor="text1"/>
                <w:szCs w:val="24"/>
              </w:rPr>
              <w:t>政府行政機關辦公日曆表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，</w:t>
            </w:r>
            <w:r w:rsidRPr="00AB599B">
              <w:rPr>
                <w:rFonts w:ascii="標楷體" w:eastAsia="標楷體" w:hAnsi="標楷體" w:hint="eastAsia"/>
                <w:color w:val="000000" w:themeColor="text1"/>
                <w:szCs w:val="24"/>
              </w:rPr>
              <w:t>請假等勞動關係事項，應依勞動基準法、性別工作平等法及勞工請假規則等相關勞動法令之規定辦理</w:t>
            </w:r>
            <w:r w:rsidR="00431FF0">
              <w:rPr>
                <w:rFonts w:ascii="標楷體" w:eastAsia="標楷體" w:hAnsi="標楷體" w:hint="eastAsia"/>
                <w:color w:val="000000" w:themeColor="text1"/>
                <w:szCs w:val="24"/>
              </w:rPr>
              <w:t>。</w:t>
            </w:r>
          </w:p>
        </w:tc>
      </w:tr>
      <w:tr w:rsidR="00A1640F" w:rsidRPr="00847D68" w14:paraId="17DE2794" w14:textId="77777777" w:rsidTr="00A1640F">
        <w:trPr>
          <w:cantSplit/>
          <w:trHeight w:val="283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03B334" w14:textId="77777777" w:rsidR="00847D68" w:rsidRPr="0012438D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438D">
              <w:rPr>
                <w:rFonts w:ascii="標楷體" w:eastAsia="標楷體" w:hAnsi="標楷體"/>
                <w:sz w:val="26"/>
                <w:szCs w:val="26"/>
              </w:rPr>
              <w:t>提供實習學生</w:t>
            </w:r>
          </w:p>
          <w:p w14:paraId="19FEA118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2438D">
              <w:rPr>
                <w:rFonts w:ascii="標楷體" w:eastAsia="標楷體" w:hAnsi="標楷體"/>
                <w:sz w:val="26"/>
                <w:szCs w:val="26"/>
              </w:rPr>
              <w:t>保險狀況</w:t>
            </w:r>
          </w:p>
        </w:tc>
        <w:tc>
          <w:tcPr>
            <w:tcW w:w="311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76C8F8" w14:textId="2D81DA71" w:rsidR="00847D68" w:rsidRPr="0025373A" w:rsidRDefault="00281AB7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勞保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□健保</w:t>
            </w:r>
          </w:p>
          <w:p w14:paraId="6008B539" w14:textId="77777777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□團體保險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1D3176" w14:textId="77777777" w:rsidR="00847D68" w:rsidRPr="00A1640F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A1640F">
              <w:rPr>
                <w:rFonts w:ascii="標楷體" w:eastAsia="標楷體" w:hAnsi="標楷體"/>
                <w:sz w:val="26"/>
                <w:szCs w:val="26"/>
              </w:rPr>
              <w:t>交通狀況</w:t>
            </w:r>
          </w:p>
        </w:tc>
        <w:tc>
          <w:tcPr>
            <w:tcW w:w="3672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FF48F7" w14:textId="0673A2C5" w:rsidR="00847D68" w:rsidRPr="0025373A" w:rsidRDefault="00012C97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自理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□交通車</w:t>
            </w:r>
          </w:p>
          <w:p w14:paraId="7F9F2868" w14:textId="64643A8C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</w:t>
            </w:r>
            <w:r w:rsidR="00607FE2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</w:t>
            </w:r>
          </w:p>
        </w:tc>
      </w:tr>
      <w:tr w:rsidR="00A1640F" w:rsidRPr="00847D68" w14:paraId="4E13FA86" w14:textId="77777777" w:rsidTr="00257ACE">
        <w:trPr>
          <w:cantSplit/>
          <w:trHeight w:val="414"/>
        </w:trPr>
        <w:tc>
          <w:tcPr>
            <w:tcW w:w="2114" w:type="dxa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A10DBD" w14:textId="17EAFEF9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系所需求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98F59B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實習地點及內容</w:t>
            </w:r>
          </w:p>
          <w:p w14:paraId="7013355D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(簡述)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32CF1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名額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0FF2A4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津貼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DC564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修習課程要求</w:t>
            </w:r>
          </w:p>
        </w:tc>
        <w:tc>
          <w:tcPr>
            <w:tcW w:w="1836" w:type="dxa"/>
            <w:tcBorders>
              <w:top w:val="single" w:sz="18" w:space="0" w:color="auto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E7577C" w14:textId="77777777" w:rsidR="00847D68" w:rsidRPr="00607FE2" w:rsidRDefault="00847D68" w:rsidP="00A1640F">
            <w:pPr>
              <w:spacing w:line="260" w:lineRule="exact"/>
              <w:jc w:val="center"/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607FE2">
              <w:rPr>
                <w:rFonts w:ascii="標楷體" w:eastAsia="標楷體" w:hAnsi="標楷體"/>
                <w:b/>
                <w:bCs/>
                <w:sz w:val="26"/>
                <w:szCs w:val="26"/>
              </w:rPr>
              <w:t>需求條件</w:t>
            </w:r>
          </w:p>
        </w:tc>
      </w:tr>
      <w:tr w:rsidR="00A1640F" w:rsidRPr="00847D68" w14:paraId="77841E9A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F7ED5A5" w14:textId="16328AF6" w:rsidR="00847D68" w:rsidRPr="0025373A" w:rsidRDefault="00D826C5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7E424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資訊工程學系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D71B84" w14:textId="6EADEDD1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 w:rsidR="00AD611B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台北市中正區羅斯福路2段1</w:t>
            </w:r>
            <w:r w:rsidR="00AD611B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AD611B">
              <w:rPr>
                <w:rFonts w:ascii="標楷體" w:eastAsia="標楷體" w:hAnsi="標楷體" w:hint="eastAsia"/>
                <w:color w:val="000000" w:themeColor="text1"/>
                <w:szCs w:val="24"/>
              </w:rPr>
              <w:t>號16樓</w:t>
            </w:r>
          </w:p>
          <w:p w14:paraId="2A478B78" w14:textId="337FE52B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="00F83E4E" w:rsidRPr="00F83E4E">
              <w:rPr>
                <w:rFonts w:ascii="標楷體" w:eastAsia="標楷體" w:hAnsi="標楷體" w:hint="eastAsia"/>
                <w:color w:val="000000" w:themeColor="text1"/>
                <w:szCs w:val="24"/>
              </w:rPr>
              <w:t>企業內部大型語言模型(LLM)服務建置與軟體開發流程整合之研究。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BE3F75" w14:textId="6DA2A6B4" w:rsidR="00847D68" w:rsidRPr="00281AB7" w:rsidRDefault="00064AEF" w:rsidP="0025373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1AB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951C35" w14:textId="57AD4313" w:rsidR="00847D68" w:rsidRPr="0025373A" w:rsidRDefault="0058600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7967F9A3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24E0E0FF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245700" w14:textId="456D0812" w:rsidR="00847D68" w:rsidRPr="0025373A" w:rsidRDefault="0058600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57F72ED7" w14:textId="77777777" w:rsidR="00847D68" w:rsidRPr="0025373A" w:rsidRDefault="00847D68" w:rsidP="0058600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53DE3" w14:textId="6FA823F3" w:rsidR="00847D68" w:rsidRPr="00FD19C1" w:rsidRDefault="00FD19C1" w:rsidP="0025373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19C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參考本中心「114年暑期合作規劃案」第四項技能條件</w:t>
            </w:r>
          </w:p>
        </w:tc>
      </w:tr>
      <w:tr w:rsidR="00A1640F" w:rsidRPr="00847D68" w14:paraId="3D079ED7" w14:textId="77777777" w:rsidTr="00257ACE">
        <w:trPr>
          <w:cantSplit/>
          <w:trHeight w:val="1417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9704F0" w14:textId="00DB826F" w:rsidR="00847D68" w:rsidRPr="0025373A" w:rsidRDefault="007E4242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7E4242">
              <w:rPr>
                <w:rFonts w:ascii="標楷體" w:eastAsia="標楷體" w:hAnsi="標楷體" w:hint="eastAsia"/>
                <w:color w:val="000000" w:themeColor="text1"/>
                <w:szCs w:val="24"/>
              </w:rPr>
              <w:t>資訊工程學系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A542EE" w14:textId="2189520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地點縣市：</w:t>
            </w:r>
            <w:r w:rsidR="00AD611B">
              <w:rPr>
                <w:rFonts w:ascii="標楷體" w:eastAsia="標楷體" w:hAnsi="標楷體" w:hint="eastAsia"/>
                <w:color w:val="000000" w:themeColor="text1"/>
                <w:szCs w:val="24"/>
              </w:rPr>
              <w:t>台北市中正區羅斯福路2段1</w:t>
            </w:r>
            <w:r w:rsidR="00AD611B">
              <w:rPr>
                <w:rFonts w:ascii="標楷體" w:eastAsia="標楷體" w:hAnsi="標楷體"/>
                <w:color w:val="000000" w:themeColor="text1"/>
                <w:szCs w:val="24"/>
              </w:rPr>
              <w:t>00</w:t>
            </w:r>
            <w:r w:rsidR="00AD611B">
              <w:rPr>
                <w:rFonts w:ascii="標楷體" w:eastAsia="標楷體" w:hAnsi="標楷體" w:hint="eastAsia"/>
                <w:color w:val="000000" w:themeColor="text1"/>
                <w:szCs w:val="24"/>
              </w:rPr>
              <w:t>號16樓</w:t>
            </w:r>
          </w:p>
          <w:p w14:paraId="5D0572D6" w14:textId="76450908" w:rsidR="00847D68" w:rsidRPr="00F83E4E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內容：</w:t>
            </w:r>
            <w:r w:rsidR="00F83E4E" w:rsidRPr="00F83E4E">
              <w:rPr>
                <w:rFonts w:ascii="標楷體" w:eastAsia="標楷體" w:hAnsi="標楷體" w:hint="eastAsia"/>
                <w:color w:val="000000" w:themeColor="text1"/>
                <w:szCs w:val="24"/>
              </w:rPr>
              <w:t>撰寫自動化測試工具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513556F" w14:textId="13E245A6" w:rsidR="00847D68" w:rsidRPr="00281AB7" w:rsidRDefault="00064AEF" w:rsidP="0025373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281AB7">
              <w:rPr>
                <w:rFonts w:ascii="標楷體" w:eastAsia="標楷體" w:hAnsi="標楷體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C1470F" w14:textId="03704833" w:rsidR="00847D68" w:rsidRPr="0025373A" w:rsidRDefault="0058600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月薪</w:t>
            </w:r>
          </w:p>
          <w:p w14:paraId="2ECFEC15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□時薪</w:t>
            </w:r>
          </w:p>
          <w:p w14:paraId="79A0AF1A" w14:textId="77777777" w:rsidR="00847D68" w:rsidRPr="0025373A" w:rsidRDefault="00847D68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□其他</w:t>
            </w:r>
          </w:p>
        </w:tc>
        <w:tc>
          <w:tcPr>
            <w:tcW w:w="1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6A719B" w14:textId="39D2AA7A" w:rsidR="00847D68" w:rsidRPr="0025373A" w:rsidRDefault="0058600F" w:rsidP="0025373A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  <w:t>無</w:t>
            </w:r>
          </w:p>
          <w:p w14:paraId="3DC8D3BD" w14:textId="77777777" w:rsidR="00847D68" w:rsidRPr="0025373A" w:rsidRDefault="00847D68" w:rsidP="0058600F">
            <w:pPr>
              <w:spacing w:line="260" w:lineRule="exact"/>
              <w:rPr>
                <w:rFonts w:ascii="標楷體" w:eastAsia="標楷體" w:hAnsi="標楷體" w:cs="Arial"/>
                <w:color w:val="343434"/>
                <w:szCs w:val="24"/>
                <w:shd w:val="clear" w:color="auto" w:fill="FFFFFF"/>
              </w:rPr>
            </w:pPr>
          </w:p>
        </w:tc>
        <w:tc>
          <w:tcPr>
            <w:tcW w:w="183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7600C1" w14:textId="3B0E046A" w:rsidR="00847D68" w:rsidRPr="00FD19C1" w:rsidRDefault="00FD19C1" w:rsidP="0025373A">
            <w:pPr>
              <w:spacing w:line="260" w:lineRule="exact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FD19C1">
              <w:rPr>
                <w:rFonts w:ascii="標楷體" w:eastAsia="標楷體" w:hAnsi="標楷體" w:hint="eastAsia"/>
                <w:color w:val="000000" w:themeColor="text1"/>
                <w:szCs w:val="24"/>
              </w:rPr>
              <w:t>參考本中心「114年暑期合作規劃案」第四項技能條件</w:t>
            </w:r>
          </w:p>
        </w:tc>
      </w:tr>
      <w:tr w:rsidR="00A1640F" w:rsidRPr="00847D68" w14:paraId="41E2AC51" w14:textId="77777777" w:rsidTr="0025373A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6576D2" w14:textId="77777777" w:rsidR="00847D68" w:rsidRPr="007477FB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7FB">
              <w:rPr>
                <w:rFonts w:ascii="標楷體" w:eastAsia="標楷體" w:hAnsi="標楷體"/>
                <w:sz w:val="26"/>
                <w:szCs w:val="26"/>
              </w:rPr>
              <w:lastRenderedPageBreak/>
              <w:t>留用學生</w:t>
            </w:r>
          </w:p>
          <w:p w14:paraId="178C3287" w14:textId="77777777" w:rsidR="00847D68" w:rsidRPr="00257ACE" w:rsidRDefault="00847D68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477FB">
              <w:rPr>
                <w:rFonts w:ascii="標楷體" w:eastAsia="標楷體" w:hAnsi="標楷體"/>
                <w:sz w:val="26"/>
                <w:szCs w:val="26"/>
              </w:rPr>
              <w:t>福利規劃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DAF049" w14:textId="2677200F" w:rsidR="00847D68" w:rsidRPr="0025373A" w:rsidRDefault="007477FB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無</w:t>
            </w:r>
            <w:r w:rsidR="00257ACE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　　</w:t>
            </w:r>
            <w:r w:rsidR="00847D68" w:rsidRPr="0025373A">
              <w:rPr>
                <w:rFonts w:ascii="標楷體" w:eastAsia="標楷體" w:hAnsi="標楷體"/>
                <w:sz w:val="26"/>
                <w:szCs w:val="26"/>
              </w:rPr>
              <w:t>□實習年資列入正式人員工作年資</w:t>
            </w:r>
          </w:p>
          <w:p w14:paraId="7240FACE" w14:textId="018CF4EF" w:rsidR="00847D68" w:rsidRPr="0025373A" w:rsidRDefault="00847D68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25373A">
              <w:rPr>
                <w:rFonts w:ascii="標楷體" w:eastAsia="標楷體" w:hAnsi="標楷體"/>
                <w:sz w:val="26"/>
                <w:szCs w:val="26"/>
              </w:rPr>
              <w:t>□其他：</w:t>
            </w:r>
            <w:r w:rsidR="00A1640F" w:rsidRPr="0025373A">
              <w:rPr>
                <w:rFonts w:ascii="標楷體" w:eastAsia="標楷體" w:hAnsi="標楷體" w:hint="eastAsia"/>
                <w:sz w:val="26"/>
                <w:szCs w:val="26"/>
              </w:rPr>
              <w:t>_________________________________________________</w:t>
            </w:r>
          </w:p>
        </w:tc>
      </w:tr>
      <w:tr w:rsidR="0025373A" w:rsidRPr="00847D68" w14:paraId="1EBD107B" w14:textId="77777777" w:rsidTr="00257ACE">
        <w:trPr>
          <w:cantSplit/>
          <w:trHeight w:val="65"/>
        </w:trPr>
        <w:tc>
          <w:tcPr>
            <w:tcW w:w="2114" w:type="dxa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4C6908" w14:textId="24602EE4" w:rsidR="0025373A" w:rsidRPr="00257ACE" w:rsidRDefault="0025373A" w:rsidP="0025373A">
            <w:pPr>
              <w:spacing w:line="36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合作機會</w:t>
            </w:r>
          </w:p>
        </w:tc>
        <w:tc>
          <w:tcPr>
            <w:tcW w:w="807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66399D" w14:textId="193D6B73" w:rsidR="0025373A" w:rsidRPr="0025373A" w:rsidRDefault="00D403A2" w:rsidP="0025373A">
            <w:pPr>
              <w:spacing w:line="36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■</w:t>
            </w:r>
            <w:r w:rsidR="0025373A" w:rsidRPr="0025373A">
              <w:rPr>
                <w:rFonts w:ascii="標楷體" w:eastAsia="標楷體" w:hAnsi="標楷體" w:hint="eastAsia"/>
                <w:sz w:val="26"/>
                <w:szCs w:val="26"/>
              </w:rPr>
              <w:t xml:space="preserve">廠商申請　　　</w:t>
            </w:r>
            <w:r w:rsidR="0025373A" w:rsidRPr="0025373A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="0025373A" w:rsidRPr="0025373A">
              <w:rPr>
                <w:rFonts w:ascii="標楷體" w:eastAsia="標楷體" w:hAnsi="標楷體" w:hint="eastAsia"/>
                <w:sz w:val="26"/>
                <w:szCs w:val="26"/>
              </w:rPr>
              <w:t>學生申請，學生姓名_____________________</w:t>
            </w:r>
          </w:p>
        </w:tc>
      </w:tr>
    </w:tbl>
    <w:p w14:paraId="562C5F34" w14:textId="7F1B7269" w:rsidR="00DA1521" w:rsidRPr="00A1640F" w:rsidRDefault="00847D68" w:rsidP="00A1640F">
      <w:pPr>
        <w:spacing w:beforeLines="50" w:before="177" w:line="200" w:lineRule="exact"/>
        <w:jc w:val="right"/>
        <w:rPr>
          <w:rFonts w:ascii="標楷體" w:eastAsia="標楷體" w:hAnsi="標楷體"/>
          <w:sz w:val="20"/>
          <w:szCs w:val="16"/>
        </w:rPr>
      </w:pPr>
      <w:r w:rsidRPr="00A1640F">
        <w:rPr>
          <w:rFonts w:ascii="標楷體" w:eastAsia="標楷體" w:hAnsi="標楷體"/>
          <w:sz w:val="20"/>
          <w:szCs w:val="16"/>
        </w:rPr>
        <w:t>表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一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流程：</w:t>
      </w:r>
      <w:r w:rsidR="00A1640F" w:rsidRPr="00A1640F">
        <w:rPr>
          <w:rFonts w:ascii="標楷體" w:eastAsia="標楷體" w:hAnsi="標楷體" w:hint="eastAsia"/>
          <w:sz w:val="20"/>
          <w:szCs w:val="16"/>
        </w:rPr>
        <w:t>申請單位</w:t>
      </w:r>
      <w:r w:rsidRPr="00A1640F">
        <w:rPr>
          <w:rFonts w:ascii="標楷體" w:eastAsia="標楷體" w:hAnsi="標楷體"/>
          <w:sz w:val="20"/>
          <w:szCs w:val="16"/>
        </w:rPr>
        <w:t>→系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所彙存正本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→</w:t>
      </w:r>
      <w:proofErr w:type="gramStart"/>
      <w:r w:rsidRPr="00A1640F">
        <w:rPr>
          <w:rFonts w:ascii="標楷體" w:eastAsia="標楷體" w:hAnsi="標楷體"/>
          <w:sz w:val="20"/>
          <w:szCs w:val="16"/>
        </w:rPr>
        <w:t>影本送研發</w:t>
      </w:r>
      <w:proofErr w:type="gramEnd"/>
      <w:r w:rsidRPr="00A1640F">
        <w:rPr>
          <w:rFonts w:ascii="標楷體" w:eastAsia="標楷體" w:hAnsi="標楷體"/>
          <w:sz w:val="20"/>
          <w:szCs w:val="16"/>
        </w:rPr>
        <w:t>處</w:t>
      </w:r>
    </w:p>
    <w:sectPr w:rsidR="00DA1521" w:rsidRPr="00A1640F" w:rsidSect="00A1640F">
      <w:headerReference w:type="default" r:id="rId8"/>
      <w:footerReference w:type="default" r:id="rId9"/>
      <w:pgSz w:w="11906" w:h="16838"/>
      <w:pgMar w:top="851" w:right="851" w:bottom="851" w:left="851" w:header="567" w:footer="567" w:gutter="0"/>
      <w:pgNumType w:start="1"/>
      <w:cols w:space="720"/>
      <w:docGrid w:type="line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CC04" w14:textId="77777777" w:rsidR="002B39BB" w:rsidRDefault="002B39BB" w:rsidP="00A1640F">
      <w:r>
        <w:separator/>
      </w:r>
    </w:p>
  </w:endnote>
  <w:endnote w:type="continuationSeparator" w:id="0">
    <w:p w14:paraId="07A1EE73" w14:textId="77777777" w:rsidR="002B39BB" w:rsidRDefault="002B39BB" w:rsidP="00A16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E3F3" w14:textId="2CE3BD26" w:rsidR="00E57980" w:rsidRDefault="00A1640F" w:rsidP="00A1640F">
    <w:pPr>
      <w:jc w:val="right"/>
      <w:rPr>
        <w:sz w:val="18"/>
      </w:rPr>
    </w:pPr>
    <w:r>
      <w:rPr>
        <w:rFonts w:hint="eastAsia"/>
        <w:sz w:val="18"/>
      </w:rPr>
      <w:t>112.09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A65C0" w14:textId="77777777" w:rsidR="002B39BB" w:rsidRDefault="002B39BB" w:rsidP="00A1640F">
      <w:r>
        <w:separator/>
      </w:r>
    </w:p>
  </w:footnote>
  <w:footnote w:type="continuationSeparator" w:id="0">
    <w:p w14:paraId="5CFD7103" w14:textId="77777777" w:rsidR="002B39BB" w:rsidRDefault="002B39BB" w:rsidP="00A16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4E4F0" w14:textId="591594A3" w:rsidR="00A1640F" w:rsidRPr="00A9245E" w:rsidRDefault="00A1640F">
    <w:pPr>
      <w:pStyle w:val="a6"/>
      <w:rPr>
        <w:rFonts w:ascii="標楷體" w:eastAsia="標楷體" w:hAnsi="標楷體"/>
      </w:rPr>
    </w:pPr>
    <w:r w:rsidRPr="00A9245E">
      <w:rPr>
        <w:rFonts w:ascii="標楷體" w:eastAsia="標楷體" w:hAnsi="標楷體" w:hint="eastAsia"/>
      </w:rPr>
      <w:t>表</w:t>
    </w:r>
    <w:proofErr w:type="gramStart"/>
    <w:r w:rsidRPr="00A9245E">
      <w:rPr>
        <w:rFonts w:ascii="標楷體" w:eastAsia="標楷體" w:hAnsi="標楷體" w:hint="eastAsia"/>
      </w:rPr>
      <w:t>一</w:t>
    </w:r>
    <w:proofErr w:type="gram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drawingGridHorizontalSpacing w:val="120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D68"/>
    <w:rsid w:val="00012C97"/>
    <w:rsid w:val="000142E1"/>
    <w:rsid w:val="00064AEF"/>
    <w:rsid w:val="0012438D"/>
    <w:rsid w:val="00190707"/>
    <w:rsid w:val="001B7803"/>
    <w:rsid w:val="0025373A"/>
    <w:rsid w:val="00257ACE"/>
    <w:rsid w:val="00281AB7"/>
    <w:rsid w:val="002B39BB"/>
    <w:rsid w:val="002E368F"/>
    <w:rsid w:val="003257CF"/>
    <w:rsid w:val="00422B22"/>
    <w:rsid w:val="00431FF0"/>
    <w:rsid w:val="0047294C"/>
    <w:rsid w:val="004F4143"/>
    <w:rsid w:val="005204E4"/>
    <w:rsid w:val="0058600F"/>
    <w:rsid w:val="00607FE2"/>
    <w:rsid w:val="007477FB"/>
    <w:rsid w:val="007E4242"/>
    <w:rsid w:val="00847D68"/>
    <w:rsid w:val="00877D10"/>
    <w:rsid w:val="008F2C89"/>
    <w:rsid w:val="009055E5"/>
    <w:rsid w:val="00910711"/>
    <w:rsid w:val="009A1B5D"/>
    <w:rsid w:val="00A1640F"/>
    <w:rsid w:val="00A42A16"/>
    <w:rsid w:val="00A9245E"/>
    <w:rsid w:val="00AC2180"/>
    <w:rsid w:val="00AD611B"/>
    <w:rsid w:val="00C52D85"/>
    <w:rsid w:val="00D403A2"/>
    <w:rsid w:val="00D62E5B"/>
    <w:rsid w:val="00D728C1"/>
    <w:rsid w:val="00D826C5"/>
    <w:rsid w:val="00DA1521"/>
    <w:rsid w:val="00EF15DF"/>
    <w:rsid w:val="00F10C77"/>
    <w:rsid w:val="00F83E4E"/>
    <w:rsid w:val="00FD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05388"/>
  <w15:chartTrackingRefBased/>
  <w15:docId w15:val="{9E28B225-8C53-4BE1-A31B-21B739BAD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7D68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47D6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47D68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5">
    <w:name w:val="page number"/>
    <w:basedOn w:val="a0"/>
    <w:rsid w:val="00847D68"/>
  </w:style>
  <w:style w:type="paragraph" w:styleId="a6">
    <w:name w:val="header"/>
    <w:basedOn w:val="a"/>
    <w:link w:val="a7"/>
    <w:uiPriority w:val="99"/>
    <w:unhideWhenUsed/>
    <w:rsid w:val="00A1640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A1640F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AC218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204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6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tpex.org.tw/zh-tw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mHuang@tpex.org.tw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User-033528</dc:creator>
  <cp:keywords/>
  <dc:description/>
  <cp:lastModifiedBy>黃聖智</cp:lastModifiedBy>
  <cp:revision>32</cp:revision>
  <dcterms:created xsi:type="dcterms:W3CDTF">2023-07-10T05:44:00Z</dcterms:created>
  <dcterms:modified xsi:type="dcterms:W3CDTF">2025-03-21T08:20:00Z</dcterms:modified>
</cp:coreProperties>
</file>